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>
      <w:pPr>
        <w:widowControl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【承包企业</w:t>
      </w:r>
      <w:r w:rsidR="00B92207">
        <w:rPr>
          <w:rFonts w:ascii="仿宋" w:eastAsia="仿宋" w:hAnsi="仿宋" w:cs="仿宋" w:hint="eastAsia"/>
          <w:sz w:val="30"/>
          <w:szCs w:val="30"/>
        </w:rPr>
        <w:t>/项目现场管理</w:t>
      </w:r>
      <w:r>
        <w:rPr>
          <w:rFonts w:ascii="仿宋" w:eastAsia="仿宋" w:hAnsi="仿宋" w:cs="仿宋" w:hint="eastAsia"/>
          <w:sz w:val="30"/>
          <w:szCs w:val="30"/>
        </w:rPr>
        <w:t>系统】</w:t>
      </w:r>
    </w:p>
    <w:bookmarkEnd w:id="0"/>
    <w:p w:rsidR="00782BC6" w:rsidRDefault="001B31FF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345F4A">
        <w:rPr>
          <w:rFonts w:ascii="仿宋" w:eastAsia="仿宋" w:hAnsi="仿宋" w:cs="仿宋" w:hint="eastAsia"/>
          <w:sz w:val="30"/>
          <w:szCs w:val="30"/>
        </w:rPr>
        <w:t>在现场端制卡时，选择班组却找不到班组信息是什么原因？</w:t>
      </w:r>
    </w:p>
    <w:p w:rsidR="00B92207" w:rsidRDefault="00B92207" w:rsidP="00B92207">
      <w:pPr>
        <w:widowControl/>
        <w:jc w:val="left"/>
        <w:rPr>
          <w:rFonts w:ascii="宋体" w:eastAsia="宋体" w:hAnsi="宋体" w:cs="宋体"/>
          <w:kern w:val="0"/>
          <w:sz w:val="24"/>
        </w:rPr>
      </w:pPr>
      <w:r w:rsidRPr="00B92207">
        <w:rPr>
          <w:rFonts w:ascii="宋体" w:eastAsia="宋体" w:hAnsi="宋体" w:cs="宋体"/>
          <w:noProof/>
          <w:kern w:val="0"/>
          <w:sz w:val="24"/>
        </w:rPr>
        <w:drawing>
          <wp:inline distT="0" distB="0" distL="0" distR="0">
            <wp:extent cx="5611285" cy="1676400"/>
            <wp:effectExtent l="0" t="0" r="8890" b="0"/>
            <wp:docPr id="3" name="图片 3" descr="C:\Users\june.j.luo\AppData\Roaming\Tencent\Users\1445889220\QQ\WinTemp\RichOle\4D6Z9EF(R[MV2_)[K%N0Q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une.j.luo\AppData\Roaming\Tencent\Users\1445889220\QQ\WinTemp\RichOle\4D6Z9EF(R[MV2_)[K%N0Q2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16" cy="168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207" w:rsidRDefault="00B92207" w:rsidP="00B92207">
      <w:pPr>
        <w:widowControl/>
        <w:jc w:val="left"/>
        <w:rPr>
          <w:rFonts w:ascii="宋体" w:eastAsia="宋体" w:hAnsi="宋体" w:cs="宋体"/>
          <w:kern w:val="0"/>
          <w:sz w:val="24"/>
        </w:rPr>
      </w:pPr>
    </w:p>
    <w:p w:rsidR="00B92207" w:rsidRDefault="00B92207" w:rsidP="00B92207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0B3870">
        <w:rPr>
          <w:rFonts w:ascii="仿宋" w:eastAsia="仿宋" w:hAnsi="仿宋" w:cs="仿宋" w:hint="eastAsia"/>
          <w:sz w:val="30"/>
          <w:szCs w:val="30"/>
        </w:rPr>
        <w:t>登录云端→</w:t>
      </w:r>
      <w:r>
        <w:rPr>
          <w:rFonts w:ascii="仿宋" w:eastAsia="仿宋" w:hAnsi="仿宋" w:cs="仿宋" w:hint="eastAsia"/>
          <w:sz w:val="30"/>
          <w:szCs w:val="30"/>
        </w:rPr>
        <w:t>进入项目→施工队伍（</w:t>
      </w:r>
      <w:r w:rsidR="000B3870">
        <w:rPr>
          <w:rFonts w:ascii="仿宋" w:eastAsia="仿宋" w:hAnsi="仿宋" w:cs="仿宋" w:hint="eastAsia"/>
          <w:sz w:val="30"/>
          <w:szCs w:val="30"/>
        </w:rPr>
        <w:t>选择</w:t>
      </w:r>
      <w:r>
        <w:rPr>
          <w:rFonts w:ascii="仿宋" w:eastAsia="仿宋" w:hAnsi="仿宋" w:cs="仿宋" w:hint="eastAsia"/>
          <w:sz w:val="30"/>
          <w:szCs w:val="30"/>
        </w:rPr>
        <w:t>下拉列表中的班组管理）→在参建单位处选择所属参建单位</w:t>
      </w:r>
      <w:r w:rsidR="000B3870">
        <w:rPr>
          <w:rFonts w:ascii="仿宋" w:eastAsia="仿宋" w:hAnsi="仿宋" w:cs="仿宋" w:hint="eastAsia"/>
          <w:sz w:val="30"/>
          <w:szCs w:val="30"/>
        </w:rPr>
        <w:t>，点击查询</w:t>
      </w:r>
      <w:r w:rsidR="00722C9B">
        <w:rPr>
          <w:rFonts w:ascii="仿宋" w:eastAsia="仿宋" w:hAnsi="仿宋" w:cs="仿宋" w:hint="eastAsia"/>
          <w:sz w:val="30"/>
          <w:szCs w:val="30"/>
        </w:rPr>
        <w:t>则可看到</w:t>
      </w:r>
      <w:r w:rsidR="000B3870">
        <w:rPr>
          <w:rFonts w:ascii="仿宋" w:eastAsia="仿宋" w:hAnsi="仿宋" w:cs="仿宋" w:hint="eastAsia"/>
          <w:sz w:val="30"/>
          <w:szCs w:val="30"/>
        </w:rPr>
        <w:t>参建单位下是否有班组信息，如没有，则点击添加按钮进行添加就好，添加好之后在现场端则会有班组信息。</w:t>
      </w:r>
    </w:p>
    <w:p w:rsidR="00B92207" w:rsidRPr="00B92207" w:rsidRDefault="00B92207" w:rsidP="00B92207">
      <w:pPr>
        <w:widowControl/>
        <w:jc w:val="left"/>
        <w:rPr>
          <w:rFonts w:ascii="宋体" w:eastAsia="宋体" w:hAnsi="宋体" w:cs="宋体"/>
          <w:kern w:val="0"/>
          <w:sz w:val="24"/>
        </w:rPr>
      </w:pPr>
    </w:p>
    <w:p w:rsidR="00344E07" w:rsidRDefault="00B92207" w:rsidP="00344E07">
      <w:pPr>
        <w:rPr>
          <w:rFonts w:ascii="仿宋" w:eastAsia="仿宋" w:hAnsi="仿宋" w:cs="仿宋"/>
          <w:sz w:val="30"/>
          <w:szCs w:val="30"/>
        </w:rPr>
      </w:pPr>
      <w:r w:rsidRPr="00B92207">
        <w:rPr>
          <w:rFonts w:ascii="宋体" w:eastAsia="宋体" w:hAnsi="宋体" w:cs="宋体"/>
          <w:noProof/>
          <w:kern w:val="0"/>
          <w:sz w:val="24"/>
        </w:rPr>
        <w:drawing>
          <wp:inline distT="0" distB="0" distL="0" distR="0">
            <wp:extent cx="5562600" cy="1701072"/>
            <wp:effectExtent l="0" t="0" r="0" b="0"/>
            <wp:docPr id="4" name="图片 4" descr="C:\Users\june.j.luo\AppData\Roaming\Tencent\Users\1445889220\QQ\WinTemp\RichOle\~WL%1{NQ9S~)Y[54(XMS6C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une.j.luo\AppData\Roaming\Tencent\Users\1445889220\QQ\WinTemp\RichOle\~WL%1{NQ9S~)Y[54(XMS6CY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531" cy="1713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B92207" w:rsidRPr="00B92207" w:rsidRDefault="00B92207" w:rsidP="00B92207">
      <w:pPr>
        <w:widowControl/>
        <w:jc w:val="left"/>
        <w:rPr>
          <w:rFonts w:ascii="宋体" w:eastAsia="宋体" w:hAnsi="宋体" w:cs="宋体"/>
          <w:kern w:val="0"/>
          <w:sz w:val="24"/>
        </w:rPr>
      </w:pPr>
    </w:p>
    <w:p w:rsidR="00782BC6" w:rsidRDefault="00782BC6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8D2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F83" w:rsidRDefault="00421F83" w:rsidP="00344E07">
      <w:r>
        <w:separator/>
      </w:r>
    </w:p>
  </w:endnote>
  <w:endnote w:type="continuationSeparator" w:id="1">
    <w:p w:rsidR="00421F83" w:rsidRDefault="00421F83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F83" w:rsidRDefault="00421F83" w:rsidP="00344E07">
      <w:r>
        <w:separator/>
      </w:r>
    </w:p>
  </w:footnote>
  <w:footnote w:type="continuationSeparator" w:id="1">
    <w:p w:rsidR="00421F83" w:rsidRDefault="00421F83" w:rsidP="00344E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B3870"/>
    <w:rsid w:val="00107858"/>
    <w:rsid w:val="001B31FF"/>
    <w:rsid w:val="002A2FEE"/>
    <w:rsid w:val="003313CF"/>
    <w:rsid w:val="00344E07"/>
    <w:rsid w:val="00345F4A"/>
    <w:rsid w:val="00421F83"/>
    <w:rsid w:val="004E0283"/>
    <w:rsid w:val="005A42FA"/>
    <w:rsid w:val="00722C9B"/>
    <w:rsid w:val="00782BC6"/>
    <w:rsid w:val="008D2C07"/>
    <w:rsid w:val="00A9293A"/>
    <w:rsid w:val="00B12E28"/>
    <w:rsid w:val="00B92207"/>
    <w:rsid w:val="00BC34B7"/>
    <w:rsid w:val="00C21246"/>
    <w:rsid w:val="00D206DC"/>
    <w:rsid w:val="00F47F50"/>
    <w:rsid w:val="00F84D85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2C0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8D2C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D2C07"/>
    <w:pPr>
      <w:ind w:firstLineChars="200" w:firstLine="420"/>
    </w:pPr>
  </w:style>
  <w:style w:type="paragraph" w:styleId="a5">
    <w:name w:val="No Spacing"/>
    <w:uiPriority w:val="1"/>
    <w:qFormat/>
    <w:rsid w:val="008D2C07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8D2C07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5A42FA"/>
    <w:rPr>
      <w:sz w:val="18"/>
      <w:szCs w:val="18"/>
    </w:rPr>
  </w:style>
  <w:style w:type="character" w:customStyle="1" w:styleId="Char1">
    <w:name w:val="批注框文本 Char"/>
    <w:basedOn w:val="a0"/>
    <w:link w:val="a8"/>
    <w:rsid w:val="005A42F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9</cp:revision>
  <dcterms:created xsi:type="dcterms:W3CDTF">2014-10-29T12:08:00Z</dcterms:created>
  <dcterms:modified xsi:type="dcterms:W3CDTF">2018-10-30T07:35:00Z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